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25E2" w:rsidTr="00C11FE6">
        <w:tc>
          <w:tcPr>
            <w:tcW w:w="4785" w:type="dxa"/>
          </w:tcPr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государственное автономное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«Саянская городская стоматологическая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поликлиника»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666302 ,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Центральный, дом 1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(факс) 5-33-02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От____________№______________</w:t>
            </w:r>
          </w:p>
          <w:p w:rsidR="00A025E2" w:rsidRDefault="00A025E2" w:rsidP="00C11FE6">
            <w:pPr>
              <w:pStyle w:val="7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025E2" w:rsidRDefault="00A025E2" w:rsidP="00C11FE6">
            <w:pPr>
              <w:pStyle w:val="7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A025E2" w:rsidRPr="00C15538" w:rsidRDefault="00A025E2" w:rsidP="00A02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Отчет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 заключенных договорах на закупку товаров, работ, услуг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ОГАУЗ "Саянская городская стоматологическая поликлиника"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 xml:space="preserve">за </w:t>
      </w:r>
      <w:r>
        <w:rPr>
          <w:rFonts w:ascii="Times New Roman" w:eastAsia="Times New Roman" w:hAnsi="Times New Roman" w:cs="Times New Roman"/>
          <w:b/>
        </w:rPr>
        <w:t>январь 2020</w:t>
      </w:r>
      <w:r w:rsidRPr="00C15538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bottomFromText="200" w:vertAnchor="text" w:horzAnchor="margin" w:tblpY="22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71"/>
        <w:gridCol w:w="1701"/>
        <w:gridCol w:w="1418"/>
      </w:tblGrid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Количество заключенных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Сумма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proofErr w:type="gramEnd"/>
          </w:p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договоров</w:t>
            </w:r>
          </w:p>
        </w:tc>
      </w:tr>
      <w:tr w:rsidR="00A025E2" w:rsidRPr="00C15538" w:rsidTr="00C11FE6">
        <w:trPr>
          <w:trHeight w:val="7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товаров, работ,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700681,08</w:t>
            </w:r>
          </w:p>
        </w:tc>
      </w:tr>
      <w:tr w:rsidR="00A025E2" w:rsidRPr="00C15538" w:rsidTr="00C11FE6">
        <w:trPr>
          <w:trHeight w:val="8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единственного поставщика (исполнителя, подрядчика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581774,43</w:t>
            </w:r>
          </w:p>
        </w:tc>
      </w:tr>
      <w:tr w:rsidR="00A025E2" w:rsidRPr="00C15538" w:rsidTr="00C11FE6">
        <w:trPr>
          <w:trHeight w:val="1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25E2" w:rsidRDefault="00A025E2" w:rsidP="00A025E2">
      <w:pPr>
        <w:pStyle w:val="a3"/>
        <w:rPr>
          <w:rFonts w:ascii="Times New Roman" w:hAnsi="Times New Roman" w:cs="Times New Roman"/>
        </w:rPr>
      </w:pPr>
    </w:p>
    <w:p w:rsidR="00A025E2" w:rsidRPr="00C15538" w:rsidRDefault="00A025E2" w:rsidP="00A025E2">
      <w:pPr>
        <w:pStyle w:val="a3"/>
        <w:rPr>
          <w:rFonts w:ascii="Times New Roman" w:hAnsi="Times New Roman" w:cs="Times New Roman"/>
        </w:rPr>
      </w:pPr>
    </w:p>
    <w:p w:rsidR="00B125CF" w:rsidRPr="00B125CF" w:rsidRDefault="00B125CF" w:rsidP="00B125CF">
      <w:pPr>
        <w:keepNext/>
        <w:shd w:val="clear" w:color="auto" w:fill="FFFFFF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516146030"/>
      <w:bookmarkStart w:id="1" w:name="_Toc51889340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125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en-US"/>
        </w:rPr>
        <w:t>ОТЧЕТ О ЗАКЛЮЧЕННЫХ ДОГОВОРАХ</w:t>
      </w:r>
      <w:bookmarkEnd w:id="0"/>
      <w:bookmarkEnd w:id="1"/>
      <w:r w:rsidRPr="00B125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ЗА ЯНВАРЬ</w:t>
      </w: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29"/>
        <w:gridCol w:w="2010"/>
        <w:gridCol w:w="1986"/>
      </w:tblGrid>
      <w:tr w:rsidR="00B125CF" w:rsidRPr="00B125CF" w:rsidTr="00E30FCE">
        <w:trPr>
          <w:trHeight w:val="522"/>
        </w:trPr>
        <w:tc>
          <w:tcPr>
            <w:tcW w:w="9826" w:type="dxa"/>
            <w:gridSpan w:val="4"/>
            <w:vMerge w:val="restart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количестве и стоимости договоров, заключенных</w:t>
            </w:r>
          </w:p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B125C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ОГАУЗ «Саянская городская стоматологическая поликлиника»</w:t>
            </w: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результатам закупки у единственного поставщика (исполнителя, подрядчика)</w:t>
            </w:r>
          </w:p>
        </w:tc>
      </w:tr>
      <w:tr w:rsidR="00B125CF" w:rsidRPr="00B125CF" w:rsidTr="00E30FCE">
        <w:trPr>
          <w:trHeight w:val="643"/>
        </w:trPr>
        <w:tc>
          <w:tcPr>
            <w:tcW w:w="9826" w:type="dxa"/>
            <w:gridSpan w:val="4"/>
            <w:vMerge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25CF" w:rsidRPr="00B125CF" w:rsidTr="00E30FCE">
        <w:trPr>
          <w:trHeight w:val="919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заключения договора в соответствии с пунктом 19.1 Положения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договоров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цен договоров, руб.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18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461354,43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1, 7, 19, 20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120420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подп.26, 27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3, 6, 10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8, 24, 25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21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23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36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подпункты пункта 19.1  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125CF" w:rsidRPr="00B125CF" w:rsidTr="00E30FCE">
        <w:trPr>
          <w:trHeight w:val="306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0" w:type="dxa"/>
            <w:shd w:val="clear" w:color="auto" w:fill="auto"/>
          </w:tcPr>
          <w:p w:rsidR="00B125CF" w:rsidRPr="00B125CF" w:rsidRDefault="00B125CF" w:rsidP="00B125CF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86" w:type="dxa"/>
            <w:shd w:val="clear" w:color="auto" w:fill="auto"/>
          </w:tcPr>
          <w:p w:rsidR="00B125CF" w:rsidRPr="00B125CF" w:rsidRDefault="00B125CF" w:rsidP="00B125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25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581774,43</w:t>
            </w:r>
          </w:p>
        </w:tc>
      </w:tr>
    </w:tbl>
    <w:p w:rsidR="00B125CF" w:rsidRDefault="00B125CF" w:rsidP="00B125CF">
      <w:pPr>
        <w:rPr>
          <w:rFonts w:ascii="Times New Roman" w:hAnsi="Times New Roman" w:cs="Times New Roman"/>
          <w:sz w:val="24"/>
          <w:szCs w:val="24"/>
        </w:rPr>
      </w:pPr>
      <w:r w:rsidRPr="00C15538">
        <w:rPr>
          <w:rFonts w:ascii="Times New Roman" w:hAnsi="Times New Roman" w:cs="Times New Roman"/>
          <w:sz w:val="24"/>
          <w:szCs w:val="24"/>
        </w:rPr>
        <w:t>Главный врач</w:t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  <w:t>Ю.Р. Симонов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125CF" w:rsidRDefault="00B125CF" w:rsidP="00B125CF">
      <w:pPr>
        <w:shd w:val="clear" w:color="auto" w:fill="FFFFFF"/>
        <w:spacing w:after="0" w:line="240" w:lineRule="auto"/>
        <w:ind w:firstLine="709"/>
      </w:pPr>
      <w:bookmarkStart w:id="2" w:name="_GoBack"/>
      <w:bookmarkEnd w:id="2"/>
    </w:p>
    <w:sectPr w:rsidR="00B1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5"/>
    <w:rsid w:val="002226A3"/>
    <w:rsid w:val="005620D5"/>
    <w:rsid w:val="009A5EDB"/>
    <w:rsid w:val="00A025E2"/>
    <w:rsid w:val="00B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>Krokoz™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2020-02-10T02:27:00Z</dcterms:created>
  <dcterms:modified xsi:type="dcterms:W3CDTF">2020-07-23T03:25:00Z</dcterms:modified>
</cp:coreProperties>
</file>